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8C24" w14:textId="591287BD" w:rsidR="005B2CD4" w:rsidRPr="005B2CD4" w:rsidRDefault="005B2CD4" w:rsidP="005B2CD4">
      <w:pPr>
        <w:pStyle w:val="Web"/>
        <w:shd w:val="clear" w:color="auto" w:fill="FFFFFF"/>
        <w:spacing w:before="0" w:beforeAutospacing="0" w:after="288" w:afterAutospacing="0" w:line="432" w:lineRule="atLeast"/>
        <w:jc w:val="center"/>
        <w:rPr>
          <w:rFonts w:asciiTheme="majorHAnsi" w:eastAsiaTheme="majorHAnsi" w:hAnsiTheme="majorHAnsi"/>
          <w:sz w:val="36"/>
          <w:szCs w:val="36"/>
        </w:rPr>
      </w:pPr>
      <w:r w:rsidRPr="005B2CD4">
        <w:rPr>
          <w:rFonts w:asciiTheme="majorHAnsi" w:eastAsiaTheme="majorHAnsi" w:hAnsiTheme="majorHAnsi" w:hint="eastAsia"/>
          <w:sz w:val="36"/>
          <w:szCs w:val="36"/>
        </w:rPr>
        <w:t>品質</w:t>
      </w:r>
      <w:r>
        <w:rPr>
          <w:rFonts w:asciiTheme="majorHAnsi" w:eastAsiaTheme="majorHAnsi" w:hAnsiTheme="majorHAnsi" w:hint="eastAsia"/>
          <w:sz w:val="36"/>
          <w:szCs w:val="36"/>
        </w:rPr>
        <w:t>指標</w:t>
      </w:r>
      <w:r w:rsidRPr="005B2CD4">
        <w:rPr>
          <w:rFonts w:asciiTheme="majorHAnsi" w:eastAsiaTheme="majorHAnsi" w:hAnsiTheme="majorHAnsi" w:hint="eastAsia"/>
          <w:sz w:val="36"/>
          <w:szCs w:val="36"/>
        </w:rPr>
        <w:t>目標《ＫＰＩ》について</w:t>
      </w:r>
    </w:p>
    <w:p w14:paraId="498DBB4C" w14:textId="18623DF5" w:rsidR="005B2CD4" w:rsidRPr="005B2CD4" w:rsidRDefault="005B2CD4" w:rsidP="005B2CD4">
      <w:pPr>
        <w:pStyle w:val="Web"/>
        <w:shd w:val="clear" w:color="auto" w:fill="FFFFFF"/>
        <w:spacing w:before="0" w:beforeAutospacing="0" w:after="288" w:afterAutospacing="0" w:line="432" w:lineRule="atLeast"/>
        <w:rPr>
          <w:rFonts w:asciiTheme="majorHAnsi" w:eastAsiaTheme="majorHAnsi" w:hAnsiTheme="majorHAnsi"/>
          <w:color w:val="333333"/>
        </w:rPr>
      </w:pPr>
      <w:r w:rsidRPr="005B2CD4">
        <w:rPr>
          <w:rFonts w:asciiTheme="majorHAnsi" w:eastAsiaTheme="majorHAnsi" w:hAnsiTheme="majorHAnsi" w:hint="eastAsia"/>
        </w:rPr>
        <w:t>有限会社ナカタニは、顧客本位の業務運営方針を以下の通り制定しております。当社は創業者より受け継いだ</w:t>
      </w:r>
      <w:r w:rsidRPr="005B2CD4">
        <w:rPr>
          <w:rFonts w:asciiTheme="majorHAnsi" w:eastAsiaTheme="majorHAnsi" w:hAnsiTheme="majorHAnsi"/>
        </w:rPr>
        <w:t>「</w:t>
      </w:r>
      <w:r w:rsidRPr="005B2CD4">
        <w:rPr>
          <w:rFonts w:asciiTheme="majorHAnsi" w:eastAsiaTheme="majorHAnsi" w:hAnsiTheme="majorHAnsi" w:hint="eastAsia"/>
        </w:rPr>
        <w:t>保険代理店の使命は、顧客の不安を取り除くことである。」を第一に考え、事故に遭ったお客様が一日でも早く、事故の起きる前の状態に戻り、安心して日常生活を過ごすことできるように全力を尽くす</w:t>
      </w:r>
      <w:r w:rsidRPr="005B2CD4">
        <w:rPr>
          <w:rFonts w:asciiTheme="majorHAnsi" w:eastAsiaTheme="majorHAnsi" w:hAnsiTheme="majorHAnsi"/>
        </w:rPr>
        <w:t>と</w:t>
      </w:r>
      <w:r w:rsidRPr="005B2CD4">
        <w:rPr>
          <w:rFonts w:asciiTheme="majorHAnsi" w:eastAsiaTheme="majorHAnsi" w:hAnsiTheme="majorHAnsi" w:hint="eastAsia"/>
        </w:rPr>
        <w:t>いう考えを常に念頭に置き</w:t>
      </w:r>
      <w:r w:rsidRPr="005B2CD4">
        <w:rPr>
          <w:rFonts w:asciiTheme="majorHAnsi" w:eastAsiaTheme="majorHAnsi" w:hAnsiTheme="majorHAnsi"/>
        </w:rPr>
        <w:t>、その理念を実現するため下記の通り活動して</w:t>
      </w:r>
      <w:r w:rsidRPr="005B2CD4">
        <w:rPr>
          <w:rFonts w:asciiTheme="majorHAnsi" w:eastAsiaTheme="majorHAnsi" w:hAnsiTheme="majorHAnsi" w:hint="eastAsia"/>
        </w:rPr>
        <w:t>まいります</w:t>
      </w:r>
      <w:r w:rsidRPr="005B2CD4">
        <w:rPr>
          <w:rFonts w:asciiTheme="majorHAnsi" w:eastAsiaTheme="majorHAnsi" w:hAnsiTheme="majorHAnsi"/>
        </w:rPr>
        <w:t>。</w:t>
      </w:r>
    </w:p>
    <w:p w14:paraId="48F78E42" w14:textId="1FB81C54" w:rsidR="00602E91" w:rsidRDefault="005B2CD4" w:rsidP="00602E91">
      <w:pPr>
        <w:pStyle w:val="Web"/>
        <w:shd w:val="clear" w:color="auto" w:fill="FFFFFF"/>
        <w:spacing w:before="0" w:beforeAutospacing="0" w:after="288" w:afterAutospacing="0" w:line="432" w:lineRule="atLeast"/>
        <w:ind w:left="720"/>
        <w:rPr>
          <w:rFonts w:asciiTheme="majorHAnsi" w:eastAsiaTheme="majorHAnsi" w:hAnsiTheme="majorHAnsi"/>
          <w:color w:val="333333"/>
          <w:sz w:val="21"/>
          <w:szCs w:val="21"/>
        </w:rPr>
      </w:pP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１. </w:t>
      </w:r>
      <w:r w:rsidR="00602E91"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>事故時のお客様の状況に応じた修理工場の</w:t>
      </w: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紹介率 </w:t>
      </w:r>
      <w:r w:rsidRPr="00602E91">
        <w:rPr>
          <w:rFonts w:asciiTheme="majorHAnsi" w:eastAsiaTheme="majorHAnsi" w:hAnsiTheme="majorHAnsi"/>
          <w:color w:val="333333"/>
          <w:sz w:val="21"/>
          <w:szCs w:val="21"/>
        </w:rPr>
        <w:t xml:space="preserve"> </w:t>
      </w:r>
      <w:r w:rsid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　……</w:t>
      </w: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>１０</w:t>
      </w:r>
      <w:r w:rsidRPr="00602E91">
        <w:rPr>
          <w:rFonts w:asciiTheme="majorHAnsi" w:eastAsiaTheme="majorHAnsi" w:hAnsiTheme="majorHAnsi"/>
          <w:color w:val="333333"/>
          <w:sz w:val="21"/>
          <w:szCs w:val="21"/>
        </w:rPr>
        <w:t>%</w:t>
      </w: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>以上</w:t>
      </w:r>
    </w:p>
    <w:p w14:paraId="32669D1F" w14:textId="0BE77170" w:rsidR="00602E91" w:rsidRPr="00602E91" w:rsidRDefault="00602E91" w:rsidP="00602E91">
      <w:pPr>
        <w:pStyle w:val="Web"/>
        <w:shd w:val="clear" w:color="auto" w:fill="FFFFFF"/>
        <w:spacing w:before="0" w:beforeAutospacing="0" w:after="288" w:afterAutospacing="0" w:line="432" w:lineRule="atLeast"/>
        <w:ind w:left="720"/>
        <w:rPr>
          <w:rFonts w:asciiTheme="majorHAnsi" w:eastAsiaTheme="majorHAnsi" w:hAnsiTheme="majorHAnsi"/>
          <w:color w:val="333333"/>
          <w:sz w:val="18"/>
          <w:szCs w:val="18"/>
        </w:rPr>
      </w:pPr>
      <w:r w:rsidRPr="00602E91">
        <w:rPr>
          <w:rFonts w:asciiTheme="majorHAnsi" w:eastAsiaTheme="majorHAnsi" w:hAnsiTheme="majorHAnsi" w:hint="eastAsia"/>
          <w:color w:val="333333"/>
          <w:sz w:val="18"/>
          <w:szCs w:val="18"/>
        </w:rPr>
        <w:t>《当社は、事故対応のプロとして迅速な事故解決に努めるとともに、地域の優れた整備工場を紹介し、お客さま満足度の向上を目指します。》</w:t>
      </w:r>
    </w:p>
    <w:p w14:paraId="537D616A" w14:textId="0978EEA4" w:rsidR="00602E91" w:rsidRDefault="005B2CD4" w:rsidP="00602E91">
      <w:pPr>
        <w:pStyle w:val="Web"/>
        <w:shd w:val="clear" w:color="auto" w:fill="FFFFFF"/>
        <w:spacing w:before="0" w:beforeAutospacing="0" w:after="288" w:afterAutospacing="0" w:line="432" w:lineRule="atLeast"/>
        <w:ind w:left="720"/>
        <w:rPr>
          <w:rFonts w:asciiTheme="majorHAnsi" w:eastAsiaTheme="majorHAnsi" w:hAnsiTheme="majorHAnsi"/>
          <w:color w:val="333333"/>
          <w:sz w:val="21"/>
          <w:szCs w:val="21"/>
        </w:rPr>
      </w:pP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２．事故、故障時レンタカー紹介件数　</w:t>
      </w:r>
      <w:r w:rsid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　　　　　　　</w:t>
      </w: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</w:t>
      </w:r>
      <w:r w:rsidR="00602E91">
        <w:rPr>
          <w:rFonts w:asciiTheme="majorHAnsi" w:eastAsiaTheme="majorHAnsi" w:hAnsiTheme="majorHAnsi" w:hint="eastAsia"/>
          <w:color w:val="333333"/>
          <w:sz w:val="21"/>
          <w:szCs w:val="21"/>
        </w:rPr>
        <w:t>……</w:t>
      </w: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>３０件以上</w:t>
      </w:r>
      <w:r w:rsidR="00602E91"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　</w:t>
      </w:r>
    </w:p>
    <w:p w14:paraId="30CD8A3D" w14:textId="5C195922" w:rsidR="00602E91" w:rsidRPr="00602E91" w:rsidRDefault="00602E91" w:rsidP="00602E91">
      <w:pPr>
        <w:pStyle w:val="Web"/>
        <w:shd w:val="clear" w:color="auto" w:fill="FFFFFF"/>
        <w:spacing w:before="0" w:beforeAutospacing="0" w:after="288" w:afterAutospacing="0" w:line="432" w:lineRule="atLeast"/>
        <w:ind w:left="720"/>
        <w:rPr>
          <w:rFonts w:asciiTheme="majorHAnsi" w:eastAsiaTheme="majorHAnsi" w:hAnsiTheme="majorHAnsi"/>
          <w:color w:val="333333"/>
          <w:sz w:val="18"/>
          <w:szCs w:val="18"/>
        </w:rPr>
      </w:pPr>
      <w:r w:rsidRPr="00602E91">
        <w:rPr>
          <w:rFonts w:asciiTheme="majorHAnsi" w:eastAsiaTheme="majorHAnsi" w:hAnsiTheme="majorHAnsi" w:hint="eastAsia"/>
          <w:color w:val="333333"/>
          <w:sz w:val="18"/>
          <w:szCs w:val="18"/>
        </w:rPr>
        <w:t>《事故時に迅速に対応をするため、修理工場代車やきれいなレンタカーを手配する》</w:t>
      </w:r>
    </w:p>
    <w:p w14:paraId="5D573B22" w14:textId="140DAD01" w:rsidR="005B2CD4" w:rsidRPr="00602E91" w:rsidRDefault="005B2CD4" w:rsidP="00602E91">
      <w:pPr>
        <w:pStyle w:val="Web"/>
        <w:shd w:val="clear" w:color="auto" w:fill="FFFFFF"/>
        <w:spacing w:before="0" w:beforeAutospacing="0" w:after="288" w:afterAutospacing="0" w:line="432" w:lineRule="atLeast"/>
        <w:ind w:left="720"/>
        <w:rPr>
          <w:rFonts w:asciiTheme="majorHAnsi" w:eastAsiaTheme="majorHAnsi" w:hAnsiTheme="majorHAnsi"/>
          <w:color w:val="333333"/>
          <w:sz w:val="21"/>
          <w:szCs w:val="21"/>
        </w:rPr>
      </w:pP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３．事故報告時の代理店窓口率　　　　</w:t>
      </w:r>
      <w:r w:rsid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　　　　　　　</w:t>
      </w: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</w:t>
      </w:r>
      <w:r w:rsidRPr="00602E91">
        <w:rPr>
          <w:rFonts w:asciiTheme="majorHAnsi" w:eastAsiaTheme="majorHAnsi" w:hAnsiTheme="majorHAnsi"/>
          <w:color w:val="333333"/>
          <w:sz w:val="21"/>
          <w:szCs w:val="21"/>
        </w:rPr>
        <w:t>……</w:t>
      </w: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８０％以上　　</w:t>
      </w:r>
      <w:r w:rsidR="00602E91"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　　　　　　　　　</w:t>
      </w:r>
    </w:p>
    <w:p w14:paraId="24FB335F" w14:textId="0867E58D" w:rsidR="00602E91" w:rsidRDefault="00602E91" w:rsidP="00602E91">
      <w:pPr>
        <w:pStyle w:val="Web"/>
        <w:shd w:val="clear" w:color="auto" w:fill="FFFFFF"/>
        <w:spacing w:before="0" w:beforeAutospacing="0" w:after="288" w:afterAutospacing="0" w:line="432" w:lineRule="atLeast"/>
        <w:ind w:left="720"/>
        <w:rPr>
          <w:rFonts w:asciiTheme="majorHAnsi" w:eastAsiaTheme="majorHAnsi" w:hAnsiTheme="majorHAnsi"/>
          <w:color w:val="333333"/>
          <w:sz w:val="18"/>
          <w:szCs w:val="18"/>
        </w:rPr>
      </w:pPr>
      <w:r w:rsidRPr="00602E91">
        <w:rPr>
          <w:rFonts w:asciiTheme="majorHAnsi" w:eastAsiaTheme="majorHAnsi" w:hAnsiTheme="majorHAnsi" w:hint="eastAsia"/>
          <w:color w:val="333333"/>
          <w:sz w:val="18"/>
          <w:szCs w:val="18"/>
        </w:rPr>
        <w:t>《当社は、お客さまの万が一に備え、事故・故障時の連絡先、営業時間等をわかりやすく案内します。》</w:t>
      </w:r>
    </w:p>
    <w:p w14:paraId="14DE0421" w14:textId="64C4DDE6" w:rsidR="00602E91" w:rsidRDefault="00602E91" w:rsidP="00602E91">
      <w:pPr>
        <w:pStyle w:val="Web"/>
        <w:shd w:val="clear" w:color="auto" w:fill="FFFFFF"/>
        <w:spacing w:before="0" w:beforeAutospacing="0" w:after="288" w:afterAutospacing="0" w:line="432" w:lineRule="atLeast"/>
        <w:ind w:left="720"/>
        <w:rPr>
          <w:rFonts w:asciiTheme="majorHAnsi" w:eastAsiaTheme="majorHAnsi" w:hAnsiTheme="majorHAnsi"/>
          <w:color w:val="333333"/>
          <w:sz w:val="21"/>
          <w:szCs w:val="21"/>
        </w:rPr>
      </w:pP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4．弊社提携工場への車検紹介件数　　</w:t>
      </w:r>
      <w:r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　　　　</w:t>
      </w: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</w:t>
      </w:r>
      <w:r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　　　……１０</w:t>
      </w:r>
      <w:r w:rsidRPr="00602E91">
        <w:rPr>
          <w:rFonts w:asciiTheme="majorHAnsi" w:eastAsiaTheme="majorHAnsi" w:hAnsiTheme="majorHAnsi" w:hint="eastAsia"/>
          <w:color w:val="333333"/>
          <w:sz w:val="21"/>
          <w:szCs w:val="21"/>
        </w:rPr>
        <w:t xml:space="preserve">件以上　</w:t>
      </w:r>
    </w:p>
    <w:p w14:paraId="6F81A029" w14:textId="63AEFAB1" w:rsidR="00602E91" w:rsidRPr="00602E91" w:rsidRDefault="00602E91" w:rsidP="00602E91">
      <w:pPr>
        <w:pStyle w:val="Web"/>
        <w:shd w:val="clear" w:color="auto" w:fill="FFFFFF"/>
        <w:spacing w:before="0" w:beforeAutospacing="0" w:after="288" w:afterAutospacing="0" w:line="432" w:lineRule="atLeast"/>
        <w:ind w:left="720"/>
        <w:rPr>
          <w:rFonts w:asciiTheme="majorHAnsi" w:eastAsiaTheme="majorHAnsi" w:hAnsiTheme="majorHAnsi"/>
          <w:color w:val="333333"/>
          <w:sz w:val="18"/>
          <w:szCs w:val="18"/>
        </w:rPr>
      </w:pPr>
      <w:r w:rsidRPr="00602E91">
        <w:rPr>
          <w:rFonts w:asciiTheme="majorHAnsi" w:eastAsiaTheme="majorHAnsi" w:hAnsiTheme="majorHAnsi" w:hint="eastAsia"/>
          <w:color w:val="333333"/>
          <w:sz w:val="18"/>
          <w:szCs w:val="18"/>
        </w:rPr>
        <w:t>《地域の優れた整備工場を紹介し、お客さま満足度の向上を目指します。》</w:t>
      </w:r>
    </w:p>
    <w:sectPr w:rsidR="00602E91" w:rsidRPr="00602E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7E1A"/>
    <w:multiLevelType w:val="hybridMultilevel"/>
    <w:tmpl w:val="15A6CDC6"/>
    <w:lvl w:ilvl="0" w:tplc="B1580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4A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0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0E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88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64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E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82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373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BC"/>
    <w:rsid w:val="0012102E"/>
    <w:rsid w:val="004B6BCB"/>
    <w:rsid w:val="005B2CD4"/>
    <w:rsid w:val="00602E91"/>
    <w:rsid w:val="00B27CAF"/>
    <w:rsid w:val="00CC2B11"/>
    <w:rsid w:val="00C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1B024"/>
  <w15:chartTrackingRefBased/>
  <w15:docId w15:val="{57D87306-DCF3-4196-B9BD-F5748B9F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E65B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E65B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E65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02E9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katamine@iris.ocn.ne.jp</dc:creator>
  <cp:keywords/>
  <dc:description/>
  <cp:lastModifiedBy>nakatani-ag@outlook.jp</cp:lastModifiedBy>
  <cp:revision>2</cp:revision>
  <dcterms:created xsi:type="dcterms:W3CDTF">2022-12-27T12:46:00Z</dcterms:created>
  <dcterms:modified xsi:type="dcterms:W3CDTF">2022-12-27T12:46:00Z</dcterms:modified>
</cp:coreProperties>
</file>